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F389" w14:textId="514CF0E3" w:rsidR="00306470" w:rsidRDefault="00AD091D" w:rsidP="00AD091D">
      <w:pPr>
        <w:spacing w:after="18" w:line="259" w:lineRule="auto"/>
        <w:ind w:left="0" w:right="0" w:firstLine="0"/>
        <w:jc w:val="right"/>
        <w:rPr>
          <w:sz w:val="22"/>
        </w:rPr>
      </w:pPr>
      <w:r w:rsidRPr="00D876CD">
        <w:rPr>
          <w:sz w:val="22"/>
        </w:rPr>
        <w:t>Załącznik</w:t>
      </w:r>
      <w:bookmarkStart w:id="0" w:name="_GoBack"/>
      <w:r w:rsidRPr="00D876CD">
        <w:rPr>
          <w:sz w:val="22"/>
        </w:rPr>
        <w:t xml:space="preserve"> </w:t>
      </w:r>
      <w:bookmarkEnd w:id="0"/>
      <w:r w:rsidRPr="00D876CD">
        <w:rPr>
          <w:sz w:val="22"/>
        </w:rPr>
        <w:t xml:space="preserve">nr </w:t>
      </w:r>
      <w:r w:rsidR="00254BB9" w:rsidRPr="00D876CD">
        <w:rPr>
          <w:sz w:val="22"/>
        </w:rPr>
        <w:t xml:space="preserve">1 do Instrukcji </w:t>
      </w:r>
      <w:r w:rsidRPr="00D876CD">
        <w:rPr>
          <w:sz w:val="22"/>
        </w:rPr>
        <w:t xml:space="preserve">w sprawie organizacji i zakresu działania Archiwum Uniwersytetu Jagiellońskiego </w:t>
      </w:r>
    </w:p>
    <w:p w14:paraId="0FC204B7" w14:textId="77777777" w:rsidR="00A97275" w:rsidRDefault="00A97275" w:rsidP="00AD091D">
      <w:pPr>
        <w:spacing w:after="18" w:line="259" w:lineRule="auto"/>
        <w:ind w:left="0" w:right="0" w:firstLine="0"/>
        <w:jc w:val="right"/>
      </w:pPr>
    </w:p>
    <w:p w14:paraId="34605202" w14:textId="58A470E0" w:rsidR="00306470" w:rsidRDefault="00306470" w:rsidP="00AD091D">
      <w:pPr>
        <w:spacing w:after="174" w:line="264" w:lineRule="auto"/>
        <w:ind w:left="0" w:right="0" w:firstLine="0"/>
        <w:jc w:val="center"/>
      </w:pPr>
      <w:r>
        <w:rPr>
          <w:b/>
        </w:rPr>
        <w:t>Warunki wilgotności i temperatury</w:t>
      </w:r>
    </w:p>
    <w:p w14:paraId="6E36DAAF" w14:textId="378B3943" w:rsidR="00306470" w:rsidRDefault="00306470" w:rsidP="00AD091D">
      <w:pPr>
        <w:pStyle w:val="Nagwek1"/>
        <w:spacing w:after="102"/>
        <w:ind w:left="0" w:right="0" w:firstLine="0"/>
      </w:pPr>
      <w:r>
        <w:t>w pomieszczeniach magazynowych Archiwum UJ</w:t>
      </w:r>
    </w:p>
    <w:p w14:paraId="4970621C" w14:textId="77777777" w:rsidR="00306470" w:rsidRDefault="00306470" w:rsidP="00306470">
      <w:pPr>
        <w:spacing w:after="0" w:line="259" w:lineRule="auto"/>
        <w:ind w:left="424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66" w:type="dxa"/>
        <w:tblInd w:w="137" w:type="dxa"/>
        <w:tblLayout w:type="fixed"/>
        <w:tblCellMar>
          <w:top w:w="6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644"/>
        <w:gridCol w:w="852"/>
        <w:gridCol w:w="1048"/>
        <w:gridCol w:w="1938"/>
        <w:gridCol w:w="993"/>
        <w:gridCol w:w="1069"/>
        <w:gridCol w:w="1701"/>
        <w:gridCol w:w="21"/>
      </w:tblGrid>
      <w:tr w:rsidR="00306470" w14:paraId="32310E29" w14:textId="77777777" w:rsidTr="00AD091D">
        <w:trPr>
          <w:gridAfter w:val="1"/>
          <w:wAfter w:w="21" w:type="dxa"/>
          <w:trHeight w:val="1786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B3CB" w14:textId="77777777" w:rsidR="00306470" w:rsidRDefault="00306470" w:rsidP="00C90961">
            <w:pPr>
              <w:spacing w:after="0" w:line="259" w:lineRule="auto"/>
              <w:ind w:left="29" w:right="27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Rodzaj dokumentacji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7AF7" w14:textId="73208ACA" w:rsidR="00306470" w:rsidRDefault="00306470" w:rsidP="00C90961">
            <w:pPr>
              <w:spacing w:after="0" w:line="237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Właściwa temperatura powietrza </w:t>
            </w:r>
            <w:r w:rsidR="00AD091D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(w stopniach Celsjusza)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3842" w14:textId="42796437" w:rsidR="00306470" w:rsidRDefault="00306470" w:rsidP="00C90961">
            <w:pPr>
              <w:spacing w:after="1" w:line="237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Dopuszczalne wahania dobowe temperatury powietrza </w:t>
            </w:r>
            <w:r w:rsidR="00AD091D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(w stopniach Celsjusza)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4D7A" w14:textId="6E562D07" w:rsidR="00306470" w:rsidRDefault="00306470" w:rsidP="00AD091D">
            <w:pPr>
              <w:spacing w:after="1" w:line="237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Właściwa wilgotność</w:t>
            </w:r>
            <w:r w:rsidR="00AD091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względna</w:t>
            </w:r>
            <w:r w:rsidR="00AD091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powietrza </w:t>
            </w:r>
            <w:r w:rsidR="00AD091D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(w %</w:t>
            </w:r>
            <w:r w:rsidR="00AD091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RH)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28B8" w14:textId="41C7D833" w:rsidR="00306470" w:rsidRDefault="00306470" w:rsidP="00C90961">
            <w:pPr>
              <w:tabs>
                <w:tab w:val="left" w:pos="288"/>
              </w:tabs>
              <w:spacing w:after="0" w:line="237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Dopuszczalne wahania dobowe wilgotności względnej powietrza </w:t>
            </w:r>
            <w:r w:rsidR="00AD091D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(w %</w:t>
            </w:r>
            <w:r w:rsidR="00D876C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RH)</w:t>
            </w:r>
          </w:p>
        </w:tc>
      </w:tr>
      <w:tr w:rsidR="00306470" w14:paraId="23D6988F" w14:textId="77777777" w:rsidTr="00AD091D">
        <w:trPr>
          <w:gridAfter w:val="1"/>
          <w:wAfter w:w="21" w:type="dxa"/>
          <w:trHeight w:val="682"/>
        </w:trPr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35A" w14:textId="77777777" w:rsidR="00306470" w:rsidRDefault="00306470" w:rsidP="00C909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5FF9" w14:textId="554BF3FD" w:rsidR="00306470" w:rsidRDefault="00AD091D" w:rsidP="00C90961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min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A9DA" w14:textId="274D08F6" w:rsidR="00306470" w:rsidRDefault="00AD091D" w:rsidP="00AD091D">
            <w:pPr>
              <w:spacing w:after="0" w:line="259" w:lineRule="auto"/>
              <w:ind w:left="19" w:right="0" w:firstLine="0"/>
            </w:pPr>
            <w:proofErr w:type="spellStart"/>
            <w:r>
              <w:rPr>
                <w:sz w:val="22"/>
              </w:rPr>
              <w:t>maks</w:t>
            </w:r>
            <w:proofErr w:type="spellEnd"/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43A" w14:textId="77777777" w:rsidR="00306470" w:rsidRDefault="00306470" w:rsidP="00C909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B294" w14:textId="515D9265" w:rsidR="00306470" w:rsidRDefault="00306470" w:rsidP="00AD091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>min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94D5" w14:textId="77777777" w:rsidR="00306470" w:rsidRDefault="00306470" w:rsidP="00C90961">
            <w:pPr>
              <w:spacing w:after="0" w:line="259" w:lineRule="auto"/>
              <w:ind w:left="98" w:right="0" w:firstLine="0"/>
              <w:jc w:val="left"/>
            </w:pPr>
            <w:proofErr w:type="spellStart"/>
            <w:r>
              <w:rPr>
                <w:sz w:val="22"/>
              </w:rPr>
              <w:t>maks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8AA5" w14:textId="77777777" w:rsidR="00306470" w:rsidRDefault="00306470" w:rsidP="00C909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06470" w14:paraId="3D74A571" w14:textId="77777777" w:rsidTr="00AD091D">
        <w:trPr>
          <w:gridAfter w:val="1"/>
          <w:wAfter w:w="21" w:type="dxa"/>
          <w:trHeight w:val="58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7DC3" w14:textId="4481BFF2" w:rsidR="00306470" w:rsidRDefault="00306470" w:rsidP="00AD091D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 w:rsidRPr="00AD091D">
              <w:rPr>
                <w:sz w:val="22"/>
              </w:rPr>
              <w:t>Papier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9D8D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D980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4F2" w14:textId="77777777" w:rsidR="00306470" w:rsidRDefault="00306470" w:rsidP="00C9096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9BB1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C7B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9F5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3</w:t>
            </w:r>
          </w:p>
        </w:tc>
      </w:tr>
      <w:tr w:rsidR="00306470" w14:paraId="56E9CD1A" w14:textId="77777777" w:rsidTr="00AD091D">
        <w:trPr>
          <w:trHeight w:val="682"/>
        </w:trPr>
        <w:tc>
          <w:tcPr>
            <w:tcW w:w="92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A4B0" w14:textId="53DF1689" w:rsidR="00306470" w:rsidRDefault="00306470" w:rsidP="00AD091D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 w:rsidRPr="00AD091D">
              <w:rPr>
                <w:sz w:val="22"/>
              </w:rPr>
              <w:t xml:space="preserve">Dokumentacja audiowizualna: </w:t>
            </w:r>
          </w:p>
        </w:tc>
      </w:tr>
      <w:tr w:rsidR="00306470" w14:paraId="6310FED4" w14:textId="77777777" w:rsidTr="00AD091D">
        <w:trPr>
          <w:gridAfter w:val="1"/>
          <w:wAfter w:w="21" w:type="dxa"/>
          <w:trHeight w:val="123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3E21" w14:textId="44F069B9" w:rsidR="00306470" w:rsidRDefault="00AD091D" w:rsidP="00C90961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2a. </w:t>
            </w:r>
            <w:r w:rsidR="00306470">
              <w:rPr>
                <w:sz w:val="22"/>
              </w:rPr>
              <w:t xml:space="preserve">Fotografia czarno-biała (negatywy </w:t>
            </w:r>
            <w:r>
              <w:rPr>
                <w:sz w:val="22"/>
              </w:rPr>
              <w:br/>
            </w:r>
            <w:r w:rsidR="00306470">
              <w:rPr>
                <w:sz w:val="22"/>
              </w:rPr>
              <w:t>i pozytywy)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501B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E6AB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CCD8" w14:textId="77777777" w:rsidR="00306470" w:rsidRDefault="00306470" w:rsidP="00C9096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4014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264B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DBB8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306470" w14:paraId="4D6DF79A" w14:textId="77777777" w:rsidTr="00AD091D">
        <w:trPr>
          <w:gridAfter w:val="1"/>
          <w:wAfter w:w="21" w:type="dxa"/>
          <w:trHeight w:val="157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C225" w14:textId="401DDEEC" w:rsidR="00AD091D" w:rsidRDefault="00AD091D" w:rsidP="00AD091D">
            <w:pPr>
              <w:spacing w:after="0" w:line="259" w:lineRule="auto"/>
              <w:ind w:left="0" w:right="454" w:firstLine="0"/>
              <w:rPr>
                <w:sz w:val="22"/>
              </w:rPr>
            </w:pPr>
            <w:r>
              <w:rPr>
                <w:sz w:val="22"/>
              </w:rPr>
              <w:t xml:space="preserve">2b. </w:t>
            </w:r>
          </w:p>
          <w:p w14:paraId="1E0CF4D1" w14:textId="6E1D282C" w:rsidR="00306470" w:rsidRPr="00AD091D" w:rsidRDefault="00AD091D" w:rsidP="00AD091D">
            <w:pPr>
              <w:spacing w:after="0" w:line="259" w:lineRule="auto"/>
              <w:ind w:left="0" w:right="39" w:firstLine="0"/>
              <w:rPr>
                <w:sz w:val="22"/>
              </w:rPr>
            </w:pPr>
            <w:r>
              <w:rPr>
                <w:sz w:val="22"/>
              </w:rPr>
              <w:t>F</w:t>
            </w:r>
            <w:r w:rsidR="00306470" w:rsidRPr="00AD091D">
              <w:rPr>
                <w:sz w:val="22"/>
              </w:rPr>
              <w:t xml:space="preserve">otografia kolorowa (negatywy </w:t>
            </w:r>
            <w:r>
              <w:rPr>
                <w:sz w:val="22"/>
              </w:rPr>
              <w:br/>
            </w:r>
            <w:r w:rsidR="00306470" w:rsidRPr="00AD091D">
              <w:rPr>
                <w:sz w:val="22"/>
              </w:rPr>
              <w:t>i pozytywy), taśma filmowa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BAE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0689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8738" w14:textId="77777777" w:rsidR="00306470" w:rsidRDefault="00306470" w:rsidP="00C9096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33D3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269A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D302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306470" w14:paraId="2F87F933" w14:textId="77777777" w:rsidTr="00AD091D">
        <w:trPr>
          <w:gridAfter w:val="1"/>
          <w:wAfter w:w="21" w:type="dxa"/>
          <w:trHeight w:val="151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9CCD" w14:textId="77777777" w:rsidR="00306470" w:rsidRDefault="00306470" w:rsidP="00C909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2c. Taśmy magnetyczne do analogowego zapisu obrazu lub dźwięku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0D63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4930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6F16" w14:textId="77777777" w:rsidR="00306470" w:rsidRDefault="00306470" w:rsidP="00C9096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5EC1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020F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BB2A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306470" w14:paraId="03A01619" w14:textId="77777777" w:rsidTr="00AD091D">
        <w:trPr>
          <w:gridAfter w:val="1"/>
          <w:wAfter w:w="21" w:type="dxa"/>
          <w:trHeight w:val="68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E32F" w14:textId="77777777" w:rsidR="00306470" w:rsidRDefault="00306470" w:rsidP="00C90961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3. Informatyczne nośniki danych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4AC0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AF4C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C0B7" w14:textId="77777777" w:rsidR="00306470" w:rsidRDefault="00306470" w:rsidP="00C9096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F89C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4121" w14:textId="77777777" w:rsidR="00306470" w:rsidRDefault="00306470" w:rsidP="00C9096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5B45" w14:textId="77777777" w:rsidR="00306470" w:rsidRDefault="00306470" w:rsidP="00C9096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5</w:t>
            </w:r>
          </w:p>
        </w:tc>
      </w:tr>
    </w:tbl>
    <w:p w14:paraId="5B154BB6" w14:textId="77777777" w:rsidR="00982A12" w:rsidRDefault="00982A12"/>
    <w:sectPr w:rsidR="0098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C5945"/>
    <w:multiLevelType w:val="hybridMultilevel"/>
    <w:tmpl w:val="DD92B1DC"/>
    <w:lvl w:ilvl="0" w:tplc="BFEEA0D0">
      <w:start w:val="1"/>
      <w:numFmt w:val="decimal"/>
      <w:lvlText w:val="%1."/>
      <w:lvlJc w:val="left"/>
      <w:pPr>
        <w:ind w:left="3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AE"/>
    <w:rsid w:val="000520AE"/>
    <w:rsid w:val="00254BB9"/>
    <w:rsid w:val="00306470"/>
    <w:rsid w:val="00982A12"/>
    <w:rsid w:val="00A97275"/>
    <w:rsid w:val="00AD091D"/>
    <w:rsid w:val="00D876CD"/>
    <w:rsid w:val="00E17612"/>
    <w:rsid w:val="00ED6B5E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5A8"/>
  <w15:chartTrackingRefBased/>
  <w15:docId w15:val="{027E2825-C6DE-4354-8668-7527DD7A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470"/>
    <w:pPr>
      <w:suppressAutoHyphens/>
      <w:spacing w:after="49" w:line="271" w:lineRule="auto"/>
      <w:ind w:left="10" w:right="53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06470"/>
    <w:pPr>
      <w:keepNext/>
      <w:keepLines/>
      <w:suppressAutoHyphens/>
      <w:spacing w:after="7" w:line="264" w:lineRule="auto"/>
      <w:ind w:left="10" w:right="5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06470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306470"/>
    <w:pPr>
      <w:suppressAutoHyphens/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Żukowski</dc:creator>
  <cp:keywords/>
  <dc:description/>
  <cp:lastModifiedBy>Agnieszka Syzdół-Urbanek</cp:lastModifiedBy>
  <cp:revision>4</cp:revision>
  <dcterms:created xsi:type="dcterms:W3CDTF">2022-11-25T09:57:00Z</dcterms:created>
  <dcterms:modified xsi:type="dcterms:W3CDTF">2022-12-06T13:14:00Z</dcterms:modified>
</cp:coreProperties>
</file>